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>
        <w:rPr>
          <w:rFonts w:hint="eastAsia"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K+6VtYAAAAGAQAADwAAAAAAAAABACAAAAAiAAAAZHJzL2Rvd25y&#10;ZXYueG1sUEsBAhQAFAAAAAgAh07iQITwL3MAAgAA8wMAAA4AAAAAAAAAAQAgAAAAJQEAAGRycy9l&#10;Mm9Eb2MueG1sUEsFBgAAAAAGAAYAWQEAAJc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61312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VvWL0wAAAAYBAAAPAAAAAAAAAAEAIAAAACIAAABkcnMvZG93bnJldi54&#10;bWxQSwECFAAUAAAACACHTuJAmFY6Ff8BAAD1AwAADgAAAAAAAAABACAAAAAi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320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南大旅院党函〔202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</w:p>
    <w:p>
      <w:pPr>
        <w:widowControl/>
        <w:ind w:firstLine="360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关于印发《</w:t>
      </w:r>
      <w:r>
        <w:rPr>
          <w:rFonts w:hint="eastAsia" w:ascii="宋体" w:hAnsi="宋体"/>
          <w:b/>
          <w:bCs/>
          <w:sz w:val="44"/>
          <w:szCs w:val="44"/>
        </w:rPr>
        <w:t>关于评选2021-2022学年度旅游学院“学生心目中的好老师”</w:t>
      </w:r>
      <w:r>
        <w:rPr>
          <w:rFonts w:hint="eastAsia" w:ascii="宋体" w:hAnsi="宋体" w:eastAsia="宋体"/>
          <w:b/>
          <w:bCs/>
          <w:sz w:val="44"/>
          <w:szCs w:val="44"/>
        </w:rPr>
        <w:t>》的通知</w:t>
      </w:r>
      <w:bookmarkEnd w:id="0"/>
    </w:p>
    <w:p>
      <w:pPr>
        <w:spacing w:line="560" w:lineRule="exact"/>
        <w:ind w:firstLine="883" w:firstLineChars="200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240" w:lineRule="auto"/>
        <w:ind w:firstLine="0" w:firstLineChars="0"/>
        <w:jc w:val="left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院内各单位：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关于评选2021-2022学年度旅游学院“学生心目中的好老师”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业经</w:t>
      </w:r>
      <w:r>
        <w:rPr>
          <w:rFonts w:hint="eastAsia" w:ascii="仿宋" w:hAnsi="仿宋" w:eastAsia="仿宋" w:cs="仿宋"/>
          <w:sz w:val="32"/>
          <w:szCs w:val="32"/>
        </w:rPr>
        <w:t>学院党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审议通过，现予以印发，请遵照执行。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特此通知。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right="160" w:firstLine="2080" w:firstLineChars="6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中共南昌大学旅游学院委员会</w:t>
      </w:r>
    </w:p>
    <w:p>
      <w:pPr>
        <w:ind w:right="160" w:firstLine="2080" w:firstLineChars="6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color w:val="333333"/>
          <w:kern w:val="2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color w:val="333333"/>
          <w:kern w:val="2"/>
          <w:sz w:val="44"/>
          <w:szCs w:val="44"/>
          <w:shd w:val="clear" w:fill="FFFFFF"/>
        </w:rPr>
        <w:t>关于评选2021-2022学年度旅游学院“学生心目中的好老师”的通知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全院师生：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为贯彻落实立德树人根本任务，在教职工中树立一批教书育人的典范，激发全体教职工工作积极性、主动性，经学院研究，决定开展评选2021-2022学年度旅游学院“学生心目中的好老师”的决定，现将有关事项通知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一、评选范围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1．评选对象：在岗工作的全体教职工。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2．评选主体：全体在院本科生、研究生及MTA研究生。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二、评选条件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 xml:space="preserve">1．热爱教育事业，坚守教育教学、服务管理一线，为人师表，师德高尚，在学生中具有较高威望，深受学生爱戴与信赖。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 xml:space="preserve">2．积极主动承担课程教学任务，切实履行教师岗位职责和义务，教学能力强，教学方法先进，教学形式丰富，努力提高教学质量。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 xml:space="preserve">3．积极参与教学改革，教书育人，敬业爱生，公正廉洁，促进学生的全面发展。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4．认真完成本职工作，发挥学院与学生之间的桥梁纽带作用，热情为学生服务，积极参与、指导各类学生活动，积极指导学生就业。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 xml:space="preserve">5．近3年内出现教学事故，或在师德师风方面有不良影响的任课教师，一律不得参评。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三、评选时间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2022年5月份左右启动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四、评选数量及名额分配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 xml:space="preserve">每学年评选不超过8名“学生心目中的好老师”。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五、评选程序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1．学生网上评选投票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全体在读本科生、研究生凭学号，登录学院“学生心目中的好老师”网上评选问卷，按要求进行评选投票操作。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（1）评选问卷显示《评选投票表》。表中列出所有教职工姓名、岗位信息、课程名称等信息，供学生投票选择。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 xml:space="preserve">（2）每位学生最多选择8名自己喜欢的教师进行投票，但不可重复投给一名老师。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2．学生投票结果统计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按教师得票率高低顺序，确定候选人进入审核批准环节。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3．审核与审批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（1）学院成立评审委员会，推荐年度“学生心目中的好老师”人选名单。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（2）经评审委员会推荐的年度“学生心目中的好老师”名单进行公示，公示结束后由学院党委会、党政联席会研究确定“学生心目中的好老师”人选。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六、活动要求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1．充分做好宣传发动工作，让全院师生充分认识开展此项工作的意义，使评选工作发挥正面引导作用。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2．学生网上投票要实事求是、公平公正、独立认真地进行评选，把自己心目中真正好老师评选出来。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 xml:space="preserve">3．严格评选纪律，严禁以任何形式影响或干扰学生的自主选择，一旦发现，取消被评选人参评资格。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七、表彰奖励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 xml:space="preserve">2022年9月10日教师节前后对获得此项荣誉的老师予以表彰，授予旅游学院“学生心目中的好老师”荣誉称号。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 xml:space="preserve">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中共南昌大学旅游学院委员会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南昌大学旅游学院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2"/>
          <w:szCs w:val="32"/>
          <w:shd w:val="clear" w:fill="FFFFFF"/>
        </w:rPr>
        <w:t>2022年3月29日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tbl>
      <w:tblPr>
        <w:tblStyle w:val="7"/>
        <w:tblpPr w:leftFromText="180" w:rightFromText="180" w:vertAnchor="text" w:horzAnchor="margin" w:tblpY="470"/>
        <w:tblW w:w="927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南昌大学旅游学院党政办公室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pStyle w:val="2"/>
        <w:jc w:val="right"/>
        <w:rPr>
          <w:rFonts w:hint="default" w:ascii="仿宋_GB2312" w:hAnsi="仿宋" w:eastAsia="仿宋_GB2312" w:cs="仿宋"/>
          <w:snapToGrid w:val="0"/>
          <w:color w:val="00000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0" w:author="胡亚捷" w:date="2021-09-06T16:43:44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</w:pPr>
                            <w:ins w:id="2" w:author="胡亚捷" w:date="2021-09-06T16:43:44Z">
                              <w:r>
                                <w:rPr/>
                                <w:fldChar w:fldCharType="begin"/>
                              </w:r>
                            </w:ins>
                            <w:ins w:id="3" w:author="胡亚捷" w:date="2021-09-06T16:43:44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胡亚捷" w:date="2021-09-06T16:43:44Z">
                              <w:r>
                                <w:rPr/>
                                <w:fldChar w:fldCharType="separate"/>
                              </w:r>
                            </w:ins>
                            <w:ins w:id="5" w:author="胡亚捷" w:date="2021-09-06T16:43:44Z">
                              <w:r>
                                <w:rPr/>
                                <w:t>1</w:t>
                              </w:r>
                            </w:ins>
                            <w:ins w:id="6" w:author="胡亚捷" w:date="2021-09-06T16:43:44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</w:pPr>
                      <w:ins w:id="7" w:author="胡亚捷" w:date="2021-09-06T16:43:44Z">
                        <w:r>
                          <w:rPr/>
                          <w:fldChar w:fldCharType="begin"/>
                        </w:r>
                      </w:ins>
                      <w:ins w:id="8" w:author="胡亚捷" w:date="2021-09-06T16:43:44Z">
                        <w:r>
                          <w:rPr/>
                          <w:instrText xml:space="preserve"> PAGE  \* MERGEFORMAT </w:instrText>
                        </w:r>
                      </w:ins>
                      <w:ins w:id="9" w:author="胡亚捷" w:date="2021-09-06T16:43:44Z">
                        <w:r>
                          <w:rPr/>
                          <w:fldChar w:fldCharType="separate"/>
                        </w:r>
                      </w:ins>
                      <w:ins w:id="10" w:author="胡亚捷" w:date="2021-09-06T16:43:44Z">
                        <w:r>
                          <w:rPr/>
                          <w:t>1</w:t>
                        </w:r>
                      </w:ins>
                      <w:ins w:id="11" w:author="胡亚捷" w:date="2021-09-06T16:43:44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亚捷">
    <w15:presenceInfo w15:providerId="None" w15:userId="胡亚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05874"/>
    <w:rsid w:val="01CE6AEF"/>
    <w:rsid w:val="01D71353"/>
    <w:rsid w:val="040316D0"/>
    <w:rsid w:val="04985600"/>
    <w:rsid w:val="07675451"/>
    <w:rsid w:val="096D4EF2"/>
    <w:rsid w:val="0BB467B3"/>
    <w:rsid w:val="0E407B8B"/>
    <w:rsid w:val="0ED1661D"/>
    <w:rsid w:val="0F946BB1"/>
    <w:rsid w:val="11205874"/>
    <w:rsid w:val="11C04BE1"/>
    <w:rsid w:val="136E3275"/>
    <w:rsid w:val="15A02343"/>
    <w:rsid w:val="1B540544"/>
    <w:rsid w:val="1CA4491B"/>
    <w:rsid w:val="20D128B7"/>
    <w:rsid w:val="21C60B32"/>
    <w:rsid w:val="223E01F4"/>
    <w:rsid w:val="235A7EE5"/>
    <w:rsid w:val="265271C4"/>
    <w:rsid w:val="270E15C4"/>
    <w:rsid w:val="2CBE16EB"/>
    <w:rsid w:val="2F781115"/>
    <w:rsid w:val="31097A86"/>
    <w:rsid w:val="35B845C5"/>
    <w:rsid w:val="364A4720"/>
    <w:rsid w:val="36A176FC"/>
    <w:rsid w:val="37737A06"/>
    <w:rsid w:val="404747F3"/>
    <w:rsid w:val="41955D2B"/>
    <w:rsid w:val="46B13ED1"/>
    <w:rsid w:val="471B1182"/>
    <w:rsid w:val="494B5A1D"/>
    <w:rsid w:val="4A003D8B"/>
    <w:rsid w:val="4CB71856"/>
    <w:rsid w:val="4F561AFE"/>
    <w:rsid w:val="52413635"/>
    <w:rsid w:val="537A6D40"/>
    <w:rsid w:val="56EC7D0D"/>
    <w:rsid w:val="5CD302F0"/>
    <w:rsid w:val="61CF29EB"/>
    <w:rsid w:val="625A22B3"/>
    <w:rsid w:val="7CE41C50"/>
    <w:rsid w:val="7E791D9F"/>
    <w:rsid w:val="7E8C688D"/>
    <w:rsid w:val="7F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403"/>
      <w:outlineLvl w:val="0"/>
    </w:pPr>
    <w:rPr>
      <w:rFonts w:ascii="宋体" w:hAnsi="宋体" w:eastAsia="宋体"/>
      <w:b/>
      <w:bCs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4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1142</Words>
  <Characters>1198</Characters>
  <Lines>0</Lines>
  <Paragraphs>0</Paragraphs>
  <TotalTime>3</TotalTime>
  <ScaleCrop>false</ScaleCrop>
  <LinksUpToDate>false</LinksUpToDate>
  <CharactersWithSpaces>1271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2021-07-21T12:51:00Z</dcterms:created>
  <dc:creator>中国银行小胡</dc:creator>
  <cp:lastModifiedBy>Zhou Jianqin</cp:lastModifiedBy>
  <cp:lastPrinted>2022-02-20T07:20:00Z</cp:lastPrinted>
  <dcterms:modified xsi:type="dcterms:W3CDTF">2022-03-29T08:28:45Z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8998E9CD5BD946ABBE0B368A01753937</vt:lpwstr>
  </property>
</Properties>
</file>